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CA8F" w14:textId="0D24D015" w:rsidR="00D674E6" w:rsidRDefault="00D674E6" w:rsidP="00B9264D">
      <w:pPr>
        <w:rPr>
          <w:rFonts w:ascii="HGP明朝E" w:eastAsia="HGP明朝E" w:hAnsi="HGP明朝E"/>
          <w:b/>
          <w:bCs/>
          <w:color w:val="000000" w:themeColor="text1"/>
          <w:sz w:val="20"/>
          <w:szCs w:val="20"/>
        </w:rPr>
      </w:pPr>
    </w:p>
    <w:p w14:paraId="7A6C176C" w14:textId="77777777" w:rsidR="00133F2F" w:rsidRDefault="00133F2F" w:rsidP="00133F2F">
      <w:pPr>
        <w:ind w:firstLineChars="400" w:firstLine="803"/>
        <w:rPr>
          <w:rFonts w:ascii="HGP明朝E" w:eastAsia="HGP明朝E" w:hAnsi="HGP明朝E"/>
          <w:b/>
          <w:bCs/>
          <w:color w:val="000000" w:themeColor="text1"/>
          <w:sz w:val="20"/>
          <w:szCs w:val="20"/>
        </w:rPr>
      </w:pPr>
    </w:p>
    <w:p w14:paraId="535913ED" w14:textId="77777777" w:rsidR="00133F2F" w:rsidRDefault="00133F2F" w:rsidP="00133F2F">
      <w:pPr>
        <w:ind w:firstLineChars="400" w:firstLine="803"/>
        <w:rPr>
          <w:rFonts w:ascii="HGP明朝E" w:eastAsia="HGP明朝E" w:hAnsi="HGP明朝E"/>
          <w:b/>
          <w:bCs/>
          <w:color w:val="000000" w:themeColor="text1"/>
          <w:sz w:val="20"/>
          <w:szCs w:val="20"/>
        </w:rPr>
      </w:pPr>
    </w:p>
    <w:p w14:paraId="3CC34941" w14:textId="5CCD844B" w:rsidR="00AB01F0" w:rsidRDefault="004E1268" w:rsidP="00133F2F">
      <w:pPr>
        <w:ind w:firstLineChars="400" w:firstLine="2891"/>
        <w:rPr>
          <w:rFonts w:ascii="HGP明朝E" w:eastAsia="HGP明朝E" w:hAnsi="HGP明朝E"/>
          <w:b/>
          <w:bCs/>
          <w:color w:val="FF0000"/>
          <w:sz w:val="72"/>
          <w:szCs w:val="72"/>
        </w:rPr>
      </w:pPr>
      <w:r w:rsidRPr="0009489C">
        <w:rPr>
          <w:rFonts w:ascii="HGP明朝E" w:eastAsia="HGP明朝E" w:hAnsi="HGP明朝E" w:hint="eastAsia"/>
          <w:b/>
          <w:bCs/>
          <w:color w:val="FF0000"/>
          <w:sz w:val="72"/>
          <w:szCs w:val="72"/>
        </w:rPr>
        <w:t>【</w:t>
      </w:r>
      <w:r w:rsidR="00E41A77">
        <w:rPr>
          <w:rFonts w:ascii="HGP明朝E" w:eastAsia="HGP明朝E" w:hAnsi="HGP明朝E" w:hint="eastAsia"/>
          <w:b/>
          <w:bCs/>
          <w:color w:val="FF0000"/>
          <w:sz w:val="72"/>
          <w:szCs w:val="72"/>
        </w:rPr>
        <w:t>メニュー価格</w:t>
      </w:r>
      <w:r w:rsidR="00133F2F">
        <w:rPr>
          <w:rFonts w:ascii="HGP明朝E" w:eastAsia="HGP明朝E" w:hAnsi="HGP明朝E" w:hint="eastAsia"/>
          <w:b/>
          <w:bCs/>
          <w:color w:val="FF0000"/>
          <w:sz w:val="72"/>
          <w:szCs w:val="72"/>
        </w:rPr>
        <w:t>一部改定の</w:t>
      </w:r>
      <w:r w:rsidR="00E41A77">
        <w:rPr>
          <w:rFonts w:ascii="HGP明朝E" w:eastAsia="HGP明朝E" w:hAnsi="HGP明朝E" w:hint="eastAsia"/>
          <w:b/>
          <w:bCs/>
          <w:color w:val="FF0000"/>
          <w:sz w:val="72"/>
          <w:szCs w:val="72"/>
        </w:rPr>
        <w:t>お知らせ</w:t>
      </w:r>
      <w:r w:rsidRPr="0009489C">
        <w:rPr>
          <w:rFonts w:ascii="HGP明朝E" w:eastAsia="HGP明朝E" w:hAnsi="HGP明朝E" w:hint="eastAsia"/>
          <w:b/>
          <w:bCs/>
          <w:color w:val="FF0000"/>
          <w:sz w:val="72"/>
          <w:szCs w:val="72"/>
        </w:rPr>
        <w:t>】</w:t>
      </w:r>
    </w:p>
    <w:p w14:paraId="23968288" w14:textId="77777777" w:rsidR="00133F2F" w:rsidRPr="00133F2F" w:rsidRDefault="00133F2F" w:rsidP="00133F2F">
      <w:pPr>
        <w:ind w:firstLineChars="400" w:firstLine="723"/>
        <w:rPr>
          <w:rFonts w:ascii="HGP明朝E" w:eastAsia="HGP明朝E" w:hAnsi="HGP明朝E" w:hint="eastAsia"/>
          <w:b/>
          <w:bCs/>
          <w:color w:val="FF0000"/>
          <w:sz w:val="18"/>
          <w:szCs w:val="18"/>
        </w:rPr>
      </w:pPr>
    </w:p>
    <w:p w14:paraId="1863266A" w14:textId="5B4B4F8C" w:rsidR="004E1268" w:rsidRPr="0009489C" w:rsidRDefault="004E1268" w:rsidP="004E1268">
      <w:pPr>
        <w:rPr>
          <w:rFonts w:ascii="HGP明朝E" w:eastAsia="HGP明朝E" w:hAnsi="HGP明朝E"/>
          <w:b/>
          <w:bCs/>
          <w:color w:val="FF0000"/>
          <w:sz w:val="22"/>
        </w:rPr>
      </w:pPr>
    </w:p>
    <w:p w14:paraId="7794BA75" w14:textId="77777777" w:rsidR="00E41A77" w:rsidRPr="00133F2F" w:rsidRDefault="00E41A77" w:rsidP="00E41A77">
      <w:pPr>
        <w:ind w:leftChars="100" w:left="210" w:firstLineChars="50" w:firstLine="361"/>
        <w:rPr>
          <w:rFonts w:ascii="HGP明朝E" w:eastAsia="HGP明朝E" w:hAnsi="HGP明朝E"/>
          <w:b/>
          <w:bCs/>
          <w:sz w:val="72"/>
          <w:szCs w:val="72"/>
        </w:rPr>
      </w:pPr>
      <w:r w:rsidRPr="00133F2F">
        <w:rPr>
          <w:rFonts w:ascii="HGP明朝E" w:eastAsia="HGP明朝E" w:hAnsi="HGP明朝E" w:hint="eastAsia"/>
          <w:b/>
          <w:bCs/>
          <w:sz w:val="72"/>
          <w:szCs w:val="72"/>
        </w:rPr>
        <w:t>この度、大変心苦しいお知らせではございますが</w:t>
      </w:r>
    </w:p>
    <w:p w14:paraId="5E4D48C5" w14:textId="1D451489" w:rsidR="004E1268" w:rsidRPr="00133F2F" w:rsidRDefault="00E41A77" w:rsidP="003B0779">
      <w:pPr>
        <w:ind w:leftChars="100" w:left="210"/>
        <w:rPr>
          <w:rFonts w:ascii="HGP明朝E" w:eastAsia="HGP明朝E" w:hAnsi="HGP明朝E"/>
          <w:b/>
          <w:bCs/>
          <w:sz w:val="72"/>
          <w:szCs w:val="72"/>
        </w:rPr>
      </w:pPr>
      <w:r w:rsidRPr="00133F2F">
        <w:rPr>
          <w:rFonts w:ascii="HGP明朝E" w:eastAsia="HGP明朝E" w:hAnsi="HGP明朝E" w:hint="eastAsia"/>
          <w:b/>
          <w:bCs/>
          <w:sz w:val="72"/>
          <w:szCs w:val="72"/>
        </w:rPr>
        <w:t>原材料高騰に伴い、</w:t>
      </w:r>
      <w:r w:rsidR="00133F2F" w:rsidRPr="00133F2F">
        <w:rPr>
          <w:rFonts w:ascii="HGP明朝E" w:eastAsia="HGP明朝E" w:hAnsi="HGP明朝E" w:hint="eastAsia"/>
          <w:b/>
          <w:bCs/>
          <w:sz w:val="72"/>
          <w:szCs w:val="72"/>
        </w:rPr>
        <w:t xml:space="preserve">　</w:t>
      </w:r>
      <w:r w:rsidRPr="00133F2F">
        <w:rPr>
          <w:rFonts w:ascii="HGP明朝E" w:eastAsia="HGP明朝E" w:hAnsi="HGP明朝E" w:hint="eastAsia"/>
          <w:b/>
          <w:bCs/>
          <w:sz w:val="72"/>
          <w:szCs w:val="72"/>
        </w:rPr>
        <w:t>８月１３日（土）</w:t>
      </w:r>
      <w:r w:rsidR="00133F2F" w:rsidRPr="00133F2F">
        <w:rPr>
          <w:rFonts w:ascii="HGP明朝E" w:eastAsia="HGP明朝E" w:hAnsi="HGP明朝E" w:hint="eastAsia"/>
          <w:b/>
          <w:bCs/>
          <w:sz w:val="72"/>
          <w:szCs w:val="72"/>
        </w:rPr>
        <w:t xml:space="preserve">　</w:t>
      </w:r>
      <w:r w:rsidRPr="00133F2F">
        <w:rPr>
          <w:rFonts w:ascii="HGP明朝E" w:eastAsia="HGP明朝E" w:hAnsi="HGP明朝E" w:hint="eastAsia"/>
          <w:b/>
          <w:bCs/>
          <w:sz w:val="72"/>
          <w:szCs w:val="72"/>
        </w:rPr>
        <w:t>より一部価格改定とさせて頂きます、誠に申し訳ございませんが</w:t>
      </w:r>
      <w:r w:rsidR="00133F2F" w:rsidRPr="00133F2F">
        <w:rPr>
          <w:rFonts w:ascii="HGP明朝E" w:eastAsia="HGP明朝E" w:hAnsi="HGP明朝E" w:hint="eastAsia"/>
          <w:b/>
          <w:bCs/>
          <w:sz w:val="72"/>
          <w:szCs w:val="72"/>
        </w:rPr>
        <w:t>ご理解ご承知の程よろしくお願い致します。</w:t>
      </w:r>
    </w:p>
    <w:p w14:paraId="3789CFCB" w14:textId="72A71A16" w:rsidR="004E1268" w:rsidRPr="0009489C" w:rsidRDefault="004E1268" w:rsidP="00133F2F">
      <w:pPr>
        <w:rPr>
          <w:rFonts w:ascii="HGP明朝E" w:eastAsia="HGP明朝E" w:hAnsi="HGP明朝E" w:hint="eastAsia"/>
          <w:b/>
          <w:bCs/>
          <w:sz w:val="56"/>
          <w:szCs w:val="56"/>
        </w:rPr>
      </w:pPr>
    </w:p>
    <w:p w14:paraId="129EF37C" w14:textId="77777777" w:rsidR="001E009A" w:rsidRPr="0009489C" w:rsidRDefault="001E009A" w:rsidP="00AB01F0">
      <w:pPr>
        <w:ind w:firstLineChars="300" w:firstLine="542"/>
        <w:rPr>
          <w:rFonts w:ascii="HGP明朝E" w:eastAsia="HGP明朝E" w:hAnsi="HGP明朝E"/>
          <w:b/>
          <w:bCs/>
          <w:color w:val="000000" w:themeColor="text1"/>
          <w:sz w:val="18"/>
          <w:szCs w:val="18"/>
        </w:rPr>
      </w:pPr>
    </w:p>
    <w:p w14:paraId="23F1B2A2" w14:textId="13833C39" w:rsidR="001940EF" w:rsidRPr="0009489C" w:rsidRDefault="00885871" w:rsidP="00D674E6">
      <w:pPr>
        <w:ind w:leftChars="100" w:left="210"/>
        <w:rPr>
          <w:rFonts w:ascii="HGP明朝E" w:eastAsia="HGP明朝E" w:hAnsi="HGP明朝E"/>
          <w:b/>
          <w:bCs/>
          <w:color w:val="000000" w:themeColor="text1"/>
          <w:sz w:val="52"/>
          <w:szCs w:val="52"/>
        </w:rPr>
      </w:pPr>
      <w:r w:rsidRPr="0009489C">
        <w:rPr>
          <w:rFonts w:ascii="HGP明朝E" w:eastAsia="HGP明朝E" w:hAnsi="HGP明朝E"/>
          <w:b/>
          <w:bCs/>
          <w:color w:val="C45911" w:themeColor="accent2" w:themeShade="BF"/>
          <w:sz w:val="44"/>
          <w:szCs w:val="44"/>
        </w:rPr>
        <w:t xml:space="preserve"> </w:t>
      </w:r>
      <w:r w:rsidR="003F1D89" w:rsidRPr="0009489C">
        <w:rPr>
          <w:rFonts w:ascii="HGP明朝E" w:eastAsia="HGP明朝E" w:hAnsi="HGP明朝E" w:hint="eastAsia"/>
          <w:b/>
          <w:bCs/>
          <w:color w:val="C45911" w:themeColor="accent2" w:themeShade="BF"/>
          <w:sz w:val="44"/>
          <w:szCs w:val="44"/>
        </w:rPr>
        <w:t xml:space="preserve">　 </w:t>
      </w:r>
      <w:r w:rsidR="003F1D89" w:rsidRPr="0009489C">
        <w:rPr>
          <w:rFonts w:ascii="HGP明朝E" w:eastAsia="HGP明朝E" w:hAnsi="HGP明朝E"/>
          <w:b/>
          <w:bCs/>
          <w:color w:val="C45911" w:themeColor="accent2" w:themeShade="BF"/>
          <w:sz w:val="44"/>
          <w:szCs w:val="44"/>
        </w:rPr>
        <w:t xml:space="preserve"> </w:t>
      </w:r>
      <w:r w:rsidRPr="0009489C">
        <w:rPr>
          <w:rFonts w:ascii="HGP明朝E" w:eastAsia="HGP明朝E" w:hAnsi="HGP明朝E"/>
          <w:b/>
          <w:bCs/>
          <w:color w:val="C45911" w:themeColor="accent2" w:themeShade="BF"/>
          <w:sz w:val="48"/>
          <w:szCs w:val="48"/>
        </w:rPr>
        <w:t xml:space="preserve"> </w:t>
      </w:r>
      <w:r w:rsidR="00AB01F0" w:rsidRPr="0009489C">
        <w:rPr>
          <w:rFonts w:ascii="HGP明朝E" w:eastAsia="HGP明朝E" w:hAnsi="HGP明朝E" w:hint="eastAsia"/>
          <w:b/>
          <w:bCs/>
          <w:color w:val="C45911" w:themeColor="accent2" w:themeShade="BF"/>
          <w:sz w:val="48"/>
          <w:szCs w:val="48"/>
        </w:rPr>
        <w:t xml:space="preserve">　　　　　　　　　　　　</w:t>
      </w:r>
      <w:r w:rsidR="001E009A" w:rsidRPr="0009489C">
        <w:rPr>
          <w:rFonts w:ascii="HGP明朝E" w:eastAsia="HGP明朝E" w:hAnsi="HGP明朝E" w:hint="eastAsia"/>
          <w:b/>
          <w:bCs/>
          <w:color w:val="C45911" w:themeColor="accent2" w:themeShade="BF"/>
          <w:sz w:val="48"/>
          <w:szCs w:val="48"/>
        </w:rPr>
        <w:t xml:space="preserve">　　　　　　　　　　　　</w:t>
      </w:r>
      <w:r w:rsidR="00F70850" w:rsidRPr="0009489C">
        <w:rPr>
          <w:rFonts w:ascii="HGP明朝E" w:eastAsia="HGP明朝E" w:hAnsi="HGP明朝E" w:hint="eastAsia"/>
          <w:b/>
          <w:bCs/>
          <w:color w:val="000000" w:themeColor="text1"/>
          <w:sz w:val="52"/>
          <w:szCs w:val="52"/>
        </w:rPr>
        <w:t xml:space="preserve">連歌屋珈琲　</w:t>
      </w:r>
      <w:r w:rsidR="006D7FE2" w:rsidRPr="0009489C">
        <w:rPr>
          <w:rFonts w:ascii="HGP明朝E" w:eastAsia="HGP明朝E" w:hAnsi="HGP明朝E" w:hint="eastAsia"/>
          <w:b/>
          <w:bCs/>
          <w:color w:val="000000" w:themeColor="text1"/>
          <w:sz w:val="52"/>
          <w:szCs w:val="52"/>
        </w:rPr>
        <w:t xml:space="preserve">　</w:t>
      </w:r>
      <w:r w:rsidR="00F70850" w:rsidRPr="0009489C">
        <w:rPr>
          <w:rFonts w:ascii="HGP明朝E" w:eastAsia="HGP明朝E" w:hAnsi="HGP明朝E" w:hint="eastAsia"/>
          <w:b/>
          <w:bCs/>
          <w:color w:val="000000" w:themeColor="text1"/>
          <w:sz w:val="52"/>
          <w:szCs w:val="52"/>
        </w:rPr>
        <w:t>オーナー</w:t>
      </w:r>
    </w:p>
    <w:sectPr w:rsidR="001940EF" w:rsidRPr="0009489C" w:rsidSect="001940E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D69"/>
    <w:multiLevelType w:val="hybridMultilevel"/>
    <w:tmpl w:val="079C2D30"/>
    <w:lvl w:ilvl="0" w:tplc="51EC5F14">
      <w:numFmt w:val="bullet"/>
      <w:lvlText w:val="＊"/>
      <w:lvlJc w:val="left"/>
      <w:pPr>
        <w:ind w:left="5114" w:hanging="72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733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775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817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9160F99"/>
    <w:multiLevelType w:val="hybridMultilevel"/>
    <w:tmpl w:val="9DAAEC3C"/>
    <w:lvl w:ilvl="0" w:tplc="D50EF592">
      <w:numFmt w:val="bullet"/>
      <w:lvlText w:val="＊"/>
      <w:lvlJc w:val="left"/>
      <w:pPr>
        <w:ind w:left="5114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733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775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8174" w:hanging="420"/>
      </w:pPr>
      <w:rPr>
        <w:rFonts w:ascii="Wingdings" w:hAnsi="Wingdings" w:cs="Wingdings" w:hint="default"/>
      </w:rPr>
    </w:lvl>
  </w:abstractNum>
  <w:num w:numId="1" w16cid:durableId="155613508">
    <w:abstractNumId w:val="1"/>
  </w:num>
  <w:num w:numId="2" w16cid:durableId="12760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26"/>
    <w:rsid w:val="00044F9A"/>
    <w:rsid w:val="0009489C"/>
    <w:rsid w:val="00106F43"/>
    <w:rsid w:val="0012229C"/>
    <w:rsid w:val="00133F2F"/>
    <w:rsid w:val="001940EF"/>
    <w:rsid w:val="001E009A"/>
    <w:rsid w:val="002070C3"/>
    <w:rsid w:val="0023480D"/>
    <w:rsid w:val="002A61DB"/>
    <w:rsid w:val="002B456C"/>
    <w:rsid w:val="0033573B"/>
    <w:rsid w:val="003B0779"/>
    <w:rsid w:val="003F1D89"/>
    <w:rsid w:val="0040500F"/>
    <w:rsid w:val="004E1268"/>
    <w:rsid w:val="00594038"/>
    <w:rsid w:val="00603D2C"/>
    <w:rsid w:val="00640BF1"/>
    <w:rsid w:val="00656955"/>
    <w:rsid w:val="006C4C94"/>
    <w:rsid w:val="006D6B3D"/>
    <w:rsid w:val="006D7FE2"/>
    <w:rsid w:val="00762BC0"/>
    <w:rsid w:val="007D50F1"/>
    <w:rsid w:val="00830AA5"/>
    <w:rsid w:val="00885871"/>
    <w:rsid w:val="00927E23"/>
    <w:rsid w:val="0094091B"/>
    <w:rsid w:val="00A12296"/>
    <w:rsid w:val="00AB01F0"/>
    <w:rsid w:val="00AC19EB"/>
    <w:rsid w:val="00B42643"/>
    <w:rsid w:val="00B9264D"/>
    <w:rsid w:val="00BD4E76"/>
    <w:rsid w:val="00C05ED1"/>
    <w:rsid w:val="00C20303"/>
    <w:rsid w:val="00C660F6"/>
    <w:rsid w:val="00CA3AFF"/>
    <w:rsid w:val="00CE5126"/>
    <w:rsid w:val="00D01EF7"/>
    <w:rsid w:val="00D674E6"/>
    <w:rsid w:val="00DA1903"/>
    <w:rsid w:val="00DC3E3E"/>
    <w:rsid w:val="00E41A77"/>
    <w:rsid w:val="00EA5183"/>
    <w:rsid w:val="00F468CA"/>
    <w:rsid w:val="00F7085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FDEF9"/>
  <w15:chartTrackingRefBased/>
  <w15:docId w15:val="{0C147900-EFA3-458A-AD5B-4072289D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F7D-BCBB-4135-AFBA-12776F97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南 和博</cp:lastModifiedBy>
  <cp:revision>2</cp:revision>
  <cp:lastPrinted>2022-03-07T23:10:00Z</cp:lastPrinted>
  <dcterms:created xsi:type="dcterms:W3CDTF">2022-08-08T03:35:00Z</dcterms:created>
  <dcterms:modified xsi:type="dcterms:W3CDTF">2022-08-08T03:35:00Z</dcterms:modified>
</cp:coreProperties>
</file>